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0000925177</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LORBERBAUM JEFFREY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SECURITIES (USA)</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w:t>
            </w:r>
          </w:p>
        </w:tc>
        <w:tc>
          <w:tcPr>
            <w:tcW w:w="126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1457534.76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58133466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COMPANY</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43"/>
                <w:szCs w:val="43"/>
                <w:color w:val="auto"/>
                <w:w w:val="89"/>
                <w:vertAlign w:val="superscript"/>
              </w:rPr>
              <w:t>02/25/1994</w:t>
            </w:r>
            <w:r>
              <w:rPr>
                <w:rFonts w:ascii="Times New Roman" w:cs="Times New Roman" w:eastAsia="Times New Roman" w:hAnsi="Times New Roman"/>
                <w:sz w:val="22"/>
                <w:szCs w:val="22"/>
                <w:color w:val="auto"/>
                <w:w w:val="89"/>
              </w:rPr>
              <w:t xml:space="preserve"> DISBURSEMENT</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MOHAWK</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125800</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6"/>
              </w:rPr>
              <w:t>02/25/1994 FREE RECEIVE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36"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MCL FAMILY FUNDS TRUST CUSTODY</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MCL FAMILY FUNDS TRUST CUSTODY</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MCL FAMILY FUNDS TRUST CUSTODY</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MCL FAMILY FUNDS TRUST CUSTODY</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MCL FAMILY FUNDS TRUST CUSTODY</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MCL FAMILY FUNDS TRUST CUSTODY</w:t>
      </w:r>
    </w:p>
    <w:p>
      <w:pPr>
        <w:spacing w:after="0" w:line="2"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08/04/2026 10000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1307053.07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09/14/2026 10000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1268274.87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09/14/2026 9125</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1157300.81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09/15/2026 38250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4864194.36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09/16/2026 9600</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1238018.33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09/17/2026 9525</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1221150.32</w:t>
            </w:r>
          </w:p>
        </w:tc>
      </w:tr>
    </w:tbl>
    <w:p>
      <w:pPr>
        <w:spacing w:after="0" w:line="562" w:lineRule="exact"/>
        <w:rPr>
          <w:sz w:val="20"/>
          <w:szCs w:val="20"/>
          <w:color w:val="auto"/>
        </w:rPr>
      </w:pPr>
    </w:p>
    <w:p>
      <w:pPr>
        <w:sectPr>
          <w:pgSz w:w="11900" w:h="16838" w:orient="portrait"/>
          <w:cols w:equalWidth="0" w:num="2">
            <w:col w:w="3340" w:space="320"/>
            <w:col w:w="7580"/>
          </w:cols>
          <w:pgMar w:left="320" w:top="98" w:right="339" w:bottom="36"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11/03/2026</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LORBERBAUM</w:t>
      </w:r>
    </w:p>
    <w:p>
      <w:pPr>
        <w:sectPr>
          <w:pgSz w:w="11900" w:h="16838" w:orient="portrait"/>
          <w:cols w:equalWidth="0" w:num="1">
            <w:col w:w="11240"/>
          </w:cols>
          <w:pgMar w:left="320" w:top="98" w:right="339" w:bottom="3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2026-11-03T14:53:42Z</dcterms:created>
  <dcterms:modified xsi:type="dcterms:W3CDTF">2026-11-03T14:53:42Z</dcterms:modified>
</cp:coreProperties>
</file>