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0000925177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283"/>
              <w:jc w:val="left"/>
              <w:rPr/>
            </w:pPr>
            <w:r>
              <w:rPr/>
              <w:t>Name of Issuer</w:t>
            </w:r>
          </w:p>
        </w:tc>
        <w:tc>
          <w:tcPr>
            <w:tcW w:w="4088" w:type="dxa"/>
            <w:tcBorders/>
            <w:vAlign w:val="center"/>
          </w:tcPr>
          <w:p>
            <w:pPr>
              <w:pStyle w:val="TableContents"/>
              <w:bidi w:val="0"/>
              <w:spacing w:before="0" w:after="0"/>
              <w:jc w:val="left"/>
              <w:rPr/>
            </w:pPr>
            <w:r>
              <w:rPr/>
              <w:t>MOHAWK INDUSTRIES INC</w:t>
            </w:r>
          </w:p>
        </w:tc>
      </w:tr>
      <w:tr>
        <w:trPr/>
        <w:tc>
          <w:tcPr>
            <w:tcW w:w="6117" w:type="dxa"/>
            <w:tcBorders/>
            <w:vAlign w:val="center"/>
          </w:tcPr>
          <w:p>
            <w:pPr>
              <w:pStyle w:val="TableContents"/>
              <w:bidi w:val="0"/>
              <w:spacing w:before="0" w:after="283"/>
              <w:jc w:val="left"/>
              <w:rPr/>
            </w:pPr>
            <w:r>
              <w:rPr/>
              <w:t>SEC File Number</w:t>
            </w:r>
          </w:p>
        </w:tc>
        <w:tc>
          <w:tcPr>
            <w:tcW w:w="4088" w:type="dxa"/>
            <w:tcBorders/>
            <w:vAlign w:val="center"/>
          </w:tcPr>
          <w:p>
            <w:pPr>
              <w:pStyle w:val="TableContents"/>
              <w:bidi w:val="0"/>
              <w:spacing w:before="0" w:after="0"/>
              <w:jc w:val="left"/>
              <w:rPr/>
            </w:pPr>
            <w:r>
              <w:rPr/>
              <w:t>001-13697</w:t>
            </w:r>
          </w:p>
        </w:tc>
      </w:tr>
      <w:tr>
        <w:trPr/>
        <w:tc>
          <w:tcPr>
            <w:tcW w:w="6117" w:type="dxa"/>
            <w:tcBorders/>
            <w:vAlign w:val="center"/>
          </w:tcPr>
          <w:p>
            <w:pPr>
              <w:pStyle w:val="TableContents"/>
              <w:bidi w:val="0"/>
              <w:spacing w:before="0" w:after="283"/>
              <w:jc w:val="left"/>
              <w:rPr/>
            </w:pPr>
            <w:r>
              <w:rPr/>
              <w:t>Address of Issuer</w:t>
            </w:r>
          </w:p>
        </w:tc>
        <w:tc>
          <w:tcPr>
            <w:tcW w:w="4088" w:type="dxa"/>
            <w:tcBorders/>
            <w:vAlign w:val="center"/>
          </w:tcPr>
          <w:p>
            <w:pPr>
              <w:pStyle w:val="TableContents"/>
              <w:bidi w:val="0"/>
              <w:spacing w:before="0" w:after="0"/>
              <w:jc w:val="left"/>
              <w:rPr/>
            </w:pPr>
            <w:r>
              <w:rPr/>
              <w:t>160 S INDUSTRIAL BLVD</w:t>
              <w:br/>
              <w:t>PO BOX 12069</w:t>
              <w:br/>
              <w:t>CALHOUN</w:t>
              <w:br/>
              <w:t xml:space="preserve">GEORGIA </w:t>
              <w:br/>
              <w:t>30701</w:t>
            </w:r>
          </w:p>
        </w:tc>
      </w:tr>
      <w:tr>
        <w:trPr/>
        <w:tc>
          <w:tcPr>
            <w:tcW w:w="6117" w:type="dxa"/>
            <w:tcBorders/>
            <w:vAlign w:val="center"/>
          </w:tcPr>
          <w:p>
            <w:pPr>
              <w:pStyle w:val="TableContents"/>
              <w:bidi w:val="0"/>
              <w:spacing w:before="0" w:after="283"/>
              <w:jc w:val="left"/>
              <w:rPr/>
            </w:pPr>
            <w:r>
              <w:rPr/>
              <w:t>Phone</w:t>
            </w:r>
          </w:p>
        </w:tc>
        <w:tc>
          <w:tcPr>
            <w:tcW w:w="4088" w:type="dxa"/>
            <w:tcBorders/>
            <w:vAlign w:val="center"/>
          </w:tcPr>
          <w:p>
            <w:pPr>
              <w:pStyle w:val="TableContents"/>
              <w:bidi w:val="0"/>
              <w:spacing w:before="0" w:after="0"/>
              <w:jc w:val="left"/>
              <w:rPr/>
            </w:pPr>
            <w:r>
              <w:rPr/>
              <w:t>706-624-2032</w:t>
            </w:r>
          </w:p>
        </w:tc>
      </w:tr>
      <w:tr>
        <w:trPr/>
        <w:tc>
          <w:tcPr>
            <w:tcW w:w="6117" w:type="dxa"/>
            <w:tcBorders/>
            <w:vAlign w:val="center"/>
          </w:tcPr>
          <w:p>
            <w:pPr>
              <w:pStyle w:val="TableContents"/>
              <w:bidi w:val="0"/>
              <w:spacing w:before="0" w:after="283"/>
              <w:jc w:val="left"/>
              <w:rPr/>
            </w:pPr>
            <w:r>
              <w:rPr/>
              <w:t>Name of Person for Whose Account the Securities are To Be Sold</w:t>
            </w:r>
          </w:p>
        </w:tc>
        <w:tc>
          <w:tcPr>
            <w:tcW w:w="4088" w:type="dxa"/>
            <w:tcBorders/>
            <w:vAlign w:val="center"/>
          </w:tcPr>
          <w:p>
            <w:pPr>
              <w:pStyle w:val="TableContents"/>
              <w:bidi w:val="0"/>
              <w:spacing w:before="0" w:after="0"/>
              <w:jc w:val="left"/>
              <w:rPr/>
            </w:pPr>
            <w:r>
              <w:rPr/>
              <w:t>LORBERBAUM JEFFREY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7" w:type="dxa"/>
            <w:tcBorders/>
            <w:vAlign w:val="center"/>
          </w:tcPr>
          <w:p>
            <w:pPr>
              <w:pStyle w:val="TableContents"/>
              <w:bidi w:val="0"/>
              <w:spacing w:before="0" w:after="283"/>
              <w:jc w:val="left"/>
              <w:rPr/>
            </w:pPr>
            <w:r>
              <w:rPr/>
              <w:t>Relationship to Issuer</w:t>
            </w:r>
          </w:p>
        </w:tc>
        <w:tc>
          <w:tcPr>
            <w:tcW w:w="4088"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790"/>
        <w:gridCol w:w="1105"/>
        <w:gridCol w:w="1396"/>
        <w:gridCol w:w="1495"/>
        <w:gridCol w:w="1533"/>
        <w:gridCol w:w="1311"/>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790" w:type="dxa"/>
            <w:tcBorders/>
            <w:vAlign w:val="center"/>
          </w:tcPr>
          <w:p>
            <w:pPr>
              <w:pStyle w:val="TableHeading"/>
              <w:suppressLineNumbers/>
              <w:bidi w:val="0"/>
              <w:spacing w:before="0" w:after="283"/>
              <w:jc w:val="center"/>
              <w:rPr/>
            </w:pPr>
            <w:r>
              <w:rPr/>
              <w:t>Name and Address of the Broker</w:t>
            </w:r>
          </w:p>
        </w:tc>
        <w:tc>
          <w:tcPr>
            <w:tcW w:w="1105"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495" w:type="dxa"/>
            <w:tcBorders/>
            <w:vAlign w:val="center"/>
          </w:tcPr>
          <w:p>
            <w:pPr>
              <w:pStyle w:val="TableHeading"/>
              <w:suppressLineNumbers/>
              <w:bidi w:val="0"/>
              <w:spacing w:before="0" w:after="283"/>
              <w:jc w:val="center"/>
              <w:rPr/>
            </w:pPr>
            <w:r>
              <w:rPr/>
              <w:t>Number of Shares or Other Units Outstanding</w:t>
            </w:r>
          </w:p>
        </w:tc>
        <w:tc>
          <w:tcPr>
            <w:tcW w:w="1533" w:type="dxa"/>
            <w:tcBorders/>
            <w:vAlign w:val="center"/>
          </w:tcPr>
          <w:p>
            <w:pPr>
              <w:pStyle w:val="TableHeading"/>
              <w:suppressLineNumbers/>
              <w:bidi w:val="0"/>
              <w:spacing w:before="0" w:after="283"/>
              <w:jc w:val="center"/>
              <w:rPr/>
            </w:pPr>
            <w:r>
              <w:rPr/>
              <w:t>Approximate Date of Sale</w:t>
            </w:r>
          </w:p>
        </w:tc>
        <w:tc>
          <w:tcPr>
            <w:tcW w:w="1311"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790" w:type="dxa"/>
            <w:tcBorders/>
            <w:vAlign w:val="center"/>
          </w:tcPr>
          <w:p>
            <w:pPr>
              <w:pStyle w:val="TableContents"/>
              <w:bidi w:val="0"/>
              <w:spacing w:before="0" w:after="0"/>
              <w:jc w:val="left"/>
              <w:rPr/>
            </w:pPr>
            <w:r>
              <w:rPr/>
              <w:t>TD SECURITIES (USA) LLC</w:t>
              <w:br/>
              <w:t>125 PARK AVE</w:t>
              <w:br/>
              <w:t>NEW YORK   NY   10017</w:t>
            </w:r>
          </w:p>
        </w:tc>
        <w:tc>
          <w:tcPr>
            <w:tcW w:w="1105" w:type="dxa"/>
            <w:tcBorders/>
            <w:vAlign w:val="center"/>
          </w:tcPr>
          <w:p>
            <w:pPr>
              <w:pStyle w:val="TableContents"/>
              <w:bidi w:val="0"/>
              <w:spacing w:before="0" w:after="283"/>
              <w:jc w:val="left"/>
              <w:rPr/>
            </w:pPr>
            <w:r>
              <w:rPr/>
              <w:t>24582</w:t>
            </w:r>
          </w:p>
        </w:tc>
        <w:tc>
          <w:tcPr>
            <w:tcW w:w="1396" w:type="dxa"/>
            <w:tcBorders/>
            <w:vAlign w:val="center"/>
          </w:tcPr>
          <w:p>
            <w:pPr>
              <w:pStyle w:val="TableContents"/>
              <w:bidi w:val="0"/>
              <w:spacing w:before="0" w:after="283"/>
              <w:jc w:val="left"/>
              <w:rPr/>
            </w:pPr>
            <w:r>
              <w:rPr/>
              <w:t>3238926.78</w:t>
            </w:r>
          </w:p>
        </w:tc>
        <w:tc>
          <w:tcPr>
            <w:tcW w:w="1495" w:type="dxa"/>
            <w:tcBorders/>
            <w:vAlign w:val="center"/>
          </w:tcPr>
          <w:p>
            <w:pPr>
              <w:pStyle w:val="TableContents"/>
              <w:bidi w:val="0"/>
              <w:spacing w:before="0" w:after="283"/>
              <w:jc w:val="left"/>
              <w:rPr/>
            </w:pPr>
            <w:r>
              <w:rPr/>
              <w:t>60950000</w:t>
            </w:r>
          </w:p>
        </w:tc>
        <w:tc>
          <w:tcPr>
            <w:tcW w:w="1533" w:type="dxa"/>
            <w:tcBorders/>
            <w:vAlign w:val="center"/>
          </w:tcPr>
          <w:p>
            <w:pPr>
              <w:pStyle w:val="TableContents"/>
              <w:bidi w:val="0"/>
              <w:spacing w:before="0" w:after="283"/>
              <w:jc w:val="left"/>
              <w:rPr/>
            </w:pPr>
            <w:r>
              <w:rPr/>
              <w:t>08/03/2026</w:t>
            </w:r>
          </w:p>
        </w:tc>
        <w:tc>
          <w:tcPr>
            <w:tcW w:w="131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246"/>
        <w:gridCol w:w="1066"/>
        <w:gridCol w:w="1981"/>
        <w:gridCol w:w="1261"/>
        <w:gridCol w:w="496"/>
        <w:gridCol w:w="1066"/>
        <w:gridCol w:w="1081"/>
        <w:gridCol w:w="1006"/>
        <w:gridCol w:w="1186"/>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81" w:type="dxa"/>
            <w:tcBorders/>
            <w:vAlign w:val="center"/>
          </w:tcPr>
          <w:p>
            <w:pPr>
              <w:pStyle w:val="TableHeading"/>
              <w:suppressLineNumbers/>
              <w:bidi w:val="0"/>
              <w:spacing w:before="0" w:after="283"/>
              <w:jc w:val="center"/>
              <w:rPr/>
            </w:pPr>
            <w:r>
              <w:rPr/>
              <w:t>Nature of Acquisition Transaction</w:t>
            </w:r>
          </w:p>
        </w:tc>
        <w:tc>
          <w:tcPr>
            <w:tcW w:w="126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18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02/21/2015</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6485</w:t>
            </w:r>
          </w:p>
        </w:tc>
        <w:tc>
          <w:tcPr>
            <w:tcW w:w="1006" w:type="dxa"/>
            <w:tcBorders/>
            <w:vAlign w:val="center"/>
          </w:tcPr>
          <w:p>
            <w:pPr>
              <w:pStyle w:val="TableContents"/>
              <w:bidi w:val="0"/>
              <w:spacing w:before="0" w:after="283"/>
              <w:jc w:val="left"/>
              <w:rPr/>
            </w:pPr>
            <w:r>
              <w:rPr/>
              <w:t>02/21/2015</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03/07/2015</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3486</w:t>
            </w:r>
          </w:p>
        </w:tc>
        <w:tc>
          <w:tcPr>
            <w:tcW w:w="1006" w:type="dxa"/>
            <w:tcBorders/>
            <w:vAlign w:val="center"/>
          </w:tcPr>
          <w:p>
            <w:pPr>
              <w:pStyle w:val="TableContents"/>
              <w:bidi w:val="0"/>
              <w:spacing w:before="0" w:after="283"/>
              <w:jc w:val="left"/>
              <w:rPr/>
            </w:pPr>
            <w:r>
              <w:rPr/>
              <w:t>03/07/2015</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03/12/2015</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3988</w:t>
            </w:r>
          </w:p>
        </w:tc>
        <w:tc>
          <w:tcPr>
            <w:tcW w:w="1006" w:type="dxa"/>
            <w:tcBorders/>
            <w:vAlign w:val="center"/>
          </w:tcPr>
          <w:p>
            <w:pPr>
              <w:pStyle w:val="TableContents"/>
              <w:bidi w:val="0"/>
              <w:spacing w:before="0" w:after="283"/>
              <w:jc w:val="left"/>
              <w:rPr/>
            </w:pPr>
            <w:r>
              <w:rPr/>
              <w:t>03/12/2015</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03/07/2016</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3486</w:t>
            </w:r>
          </w:p>
        </w:tc>
        <w:tc>
          <w:tcPr>
            <w:tcW w:w="1006" w:type="dxa"/>
            <w:tcBorders/>
            <w:vAlign w:val="center"/>
          </w:tcPr>
          <w:p>
            <w:pPr>
              <w:pStyle w:val="TableContents"/>
              <w:bidi w:val="0"/>
              <w:spacing w:before="0" w:after="283"/>
              <w:jc w:val="left"/>
              <w:rPr/>
            </w:pPr>
            <w:r>
              <w:rPr/>
              <w:t>03/07/2016</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03/09/2016</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3149</w:t>
            </w:r>
          </w:p>
        </w:tc>
        <w:tc>
          <w:tcPr>
            <w:tcW w:w="1006" w:type="dxa"/>
            <w:tcBorders/>
            <w:vAlign w:val="center"/>
          </w:tcPr>
          <w:p>
            <w:pPr>
              <w:pStyle w:val="TableContents"/>
              <w:bidi w:val="0"/>
              <w:spacing w:before="0" w:after="283"/>
              <w:jc w:val="left"/>
              <w:rPr/>
            </w:pPr>
            <w:r>
              <w:rPr/>
              <w:t>03/09/2016</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03/12/2016</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3988</w:t>
            </w:r>
          </w:p>
        </w:tc>
        <w:tc>
          <w:tcPr>
            <w:tcW w:w="1006" w:type="dxa"/>
            <w:tcBorders/>
            <w:vAlign w:val="center"/>
          </w:tcPr>
          <w:p>
            <w:pPr>
              <w:pStyle w:val="TableContents"/>
              <w:bidi w:val="0"/>
              <w:spacing w:before="0" w:after="283"/>
              <w:jc w:val="left"/>
              <w:rPr/>
            </w:pPr>
            <w:r>
              <w:rPr/>
              <w:t>03/12/2016</w:t>
            </w:r>
          </w:p>
        </w:tc>
        <w:tc>
          <w:tcPr>
            <w:tcW w:w="1186" w:type="dxa"/>
            <w:tcBorders/>
            <w:vAlign w:val="center"/>
          </w:tcPr>
          <w:p>
            <w:pPr>
              <w:pStyle w:val="TableContents"/>
              <w:bidi w:val="0"/>
              <w:spacing w:before="0" w:after="283"/>
              <w:jc w:val="left"/>
              <w:rPr/>
            </w:pPr>
            <w:r>
              <w:rPr/>
              <w:t>FREE RECEIVE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216"/>
        <w:gridCol w:w="6989"/>
      </w:tblGrid>
      <w:tr>
        <w:trPr/>
        <w:tc>
          <w:tcPr>
            <w:tcW w:w="3216" w:type="dxa"/>
            <w:tcBorders/>
            <w:vAlign w:val="center"/>
          </w:tcPr>
          <w:p>
            <w:pPr>
              <w:pStyle w:val="TableContents"/>
              <w:bidi w:val="0"/>
              <w:spacing w:before="0" w:after="283"/>
              <w:jc w:val="left"/>
              <w:rPr/>
            </w:pPr>
            <w:r>
              <w:rPr/>
              <w:t>Remarks</w:t>
            </w:r>
          </w:p>
        </w:tc>
        <w:tc>
          <w:tcPr>
            <w:tcW w:w="6989" w:type="dxa"/>
            <w:tcBorders/>
            <w:vAlign w:val="center"/>
          </w:tcPr>
          <w:p>
            <w:pPr>
              <w:pStyle w:val="TableContents"/>
              <w:bidi w:val="0"/>
              <w:spacing w:before="0" w:after="283"/>
              <w:jc w:val="left"/>
              <w:rPr>
                <w:sz w:val="4"/>
                <w:szCs w:val="4"/>
              </w:rPr>
            </w:pPr>
            <w:r>
              <w:rPr>
                <w:sz w:val="4"/>
                <w:szCs w:val="4"/>
              </w:rPr>
            </w:r>
          </w:p>
        </w:tc>
      </w:tr>
      <w:tr>
        <w:trPr/>
        <w:tc>
          <w:tcPr>
            <w:tcW w:w="3216" w:type="dxa"/>
            <w:tcBorders/>
            <w:vAlign w:val="center"/>
          </w:tcPr>
          <w:p>
            <w:pPr>
              <w:pStyle w:val="TableContents"/>
              <w:bidi w:val="0"/>
              <w:spacing w:before="0" w:after="283"/>
              <w:jc w:val="left"/>
              <w:rPr/>
            </w:pPr>
            <w:r>
              <w:rPr/>
              <w:t>Date of Notice</w:t>
            </w:r>
          </w:p>
        </w:tc>
        <w:tc>
          <w:tcPr>
            <w:tcW w:w="6989"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16" w:type="dxa"/>
            <w:tcBorders/>
            <w:vAlign w:val="center"/>
          </w:tcPr>
          <w:p>
            <w:pPr>
              <w:pStyle w:val="TableContents"/>
              <w:bidi w:val="0"/>
              <w:spacing w:before="0" w:after="283"/>
              <w:jc w:val="left"/>
              <w:rPr/>
            </w:pPr>
            <w:r>
              <w:rPr/>
              <w:t>Signature</w:t>
            </w:r>
          </w:p>
        </w:tc>
        <w:tc>
          <w:tcPr>
            <w:tcW w:w="6989" w:type="dxa"/>
            <w:tcBorders/>
            <w:vAlign w:val="center"/>
          </w:tcPr>
          <w:p>
            <w:pPr>
              <w:pStyle w:val="TableContents"/>
              <w:bidi w:val="0"/>
              <w:spacing w:before="0" w:after="0"/>
              <w:jc w:val="left"/>
              <w:rPr/>
            </w:pPr>
            <w:r>
              <w:rPr/>
              <w:t>/S/ JEFFREY S. LORBERBAUM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3216</Characters>
  <CharactersWithSpaces>3747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